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77" w:rsidRPr="000F63D9" w:rsidRDefault="00137537" w:rsidP="000F6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Separation of</w:t>
      </w:r>
      <w:r w:rsidR="000F63D9" w:rsidRPr="000F63D9">
        <w:rPr>
          <w:b/>
          <w:sz w:val="32"/>
          <w:szCs w:val="32"/>
        </w:rPr>
        <w:t xml:space="preserve"> an employee due to </w:t>
      </w:r>
      <w:r w:rsidR="001C2AE5">
        <w:rPr>
          <w:b/>
          <w:sz w:val="32"/>
          <w:szCs w:val="32"/>
        </w:rPr>
        <w:t xml:space="preserve">negative </w:t>
      </w:r>
      <w:r w:rsidR="00555695">
        <w:rPr>
          <w:b/>
          <w:sz w:val="32"/>
          <w:szCs w:val="32"/>
        </w:rPr>
        <w:t>actions</w:t>
      </w:r>
      <w:r w:rsidR="001C2AE5">
        <w:rPr>
          <w:b/>
          <w:sz w:val="32"/>
          <w:szCs w:val="32"/>
        </w:rPr>
        <w:t>.</w:t>
      </w:r>
    </w:p>
    <w:p w:rsidR="000F63D9" w:rsidRDefault="00137537">
      <w:r>
        <w:t xml:space="preserve">Separation </w:t>
      </w:r>
      <w:r w:rsidR="00555695">
        <w:t xml:space="preserve">of an employee due to negative actions is known as “For Cause Separation”. </w:t>
      </w:r>
      <w:r w:rsidR="000F63D9">
        <w:t xml:space="preserve">You may view the official UGA policy </w:t>
      </w:r>
      <w:hyperlink r:id="rId4" w:history="1">
        <w:r w:rsidR="000F63D9" w:rsidRPr="00137537">
          <w:rPr>
            <w:rStyle w:val="Hyperlink"/>
          </w:rPr>
          <w:t>here</w:t>
        </w:r>
      </w:hyperlink>
      <w:r w:rsidR="000F63D9">
        <w:t>.</w:t>
      </w:r>
    </w:p>
    <w:p w:rsidR="004D658A" w:rsidRDefault="000F63D9">
      <w:r w:rsidRPr="00555695">
        <w:rPr>
          <w:color w:val="FF0000"/>
        </w:rPr>
        <w:t xml:space="preserve">If a supervisor </w:t>
      </w:r>
      <w:r w:rsidR="004D658A" w:rsidRPr="00555695">
        <w:rPr>
          <w:color w:val="FF0000"/>
        </w:rPr>
        <w:t>is experiencing negative work performance they are asked to contact Ecology’s HR Liaison as soon as problems begin to arise.</w:t>
      </w:r>
      <w:r w:rsidR="00555695" w:rsidRPr="00555695">
        <w:rPr>
          <w:color w:val="FF0000"/>
        </w:rPr>
        <w:t xml:space="preserve"> It is imperative the unit meet with and discuss with UGA-HR the circumstances BEFORE informing the employee.</w:t>
      </w:r>
    </w:p>
    <w:p w:rsidR="000F63D9" w:rsidRDefault="000F63D9">
      <w:r>
        <w:t>Ecology’s HR Liaison will work directly with the supervisor and UGA-HR to coordinate efforts and guide the supervisor through the process.</w:t>
      </w:r>
      <w:bookmarkStart w:id="0" w:name="_GoBack"/>
      <w:bookmarkEnd w:id="0"/>
    </w:p>
    <w:sectPr w:rsidR="000F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D9"/>
    <w:rsid w:val="000F63D9"/>
    <w:rsid w:val="00137537"/>
    <w:rsid w:val="001C2AE5"/>
    <w:rsid w:val="004D658A"/>
    <w:rsid w:val="00555695"/>
    <w:rsid w:val="005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757B"/>
  <w15:chartTrackingRefBased/>
  <w15:docId w15:val="{BA700DD9-3326-4BA3-8A1A-2C8171A4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icies.uga.edu/pdf/for_cause_sepa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NEELEY Turner</dc:creator>
  <cp:keywords/>
  <dc:description/>
  <cp:lastModifiedBy>Mica NEELEY Turner</cp:lastModifiedBy>
  <cp:revision>3</cp:revision>
  <dcterms:created xsi:type="dcterms:W3CDTF">2021-03-23T14:27:00Z</dcterms:created>
  <dcterms:modified xsi:type="dcterms:W3CDTF">2021-03-23T14:30:00Z</dcterms:modified>
</cp:coreProperties>
</file>